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B9" w:rsidRPr="00F503B9" w:rsidRDefault="00F503B9" w:rsidP="00F503B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ru-RU"/>
        </w:rPr>
      </w:pPr>
      <w:r w:rsidRPr="00F503B9">
        <w:rPr>
          <w:rFonts w:ascii="Arial" w:eastAsia="Times New Roman" w:hAnsi="Arial" w:cs="Arial"/>
          <w:b/>
          <w:bCs/>
          <w:color w:val="444444"/>
          <w:kern w:val="36"/>
          <w:sz w:val="27"/>
          <w:szCs w:val="27"/>
          <w:lang w:eastAsia="ru-RU"/>
        </w:rPr>
        <w:t>Об утверждении Порядка предоставления субсидий на частичное финансовое обеспечение (возмещение)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Оренбурга</w:t>
      </w:r>
    </w:p>
    <w:p w:rsidR="00F503B9" w:rsidRPr="00F503B9" w:rsidRDefault="00F503B9" w:rsidP="00F503B9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F503B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Постановление администрации города Оренбурга от 22.10.2015 N 2963-п</w:t>
      </w:r>
    </w:p>
    <w:p w:rsidR="00F503B9" w:rsidRPr="00F503B9" w:rsidRDefault="00F503B9" w:rsidP="00F503B9">
      <w:pPr>
        <w:shd w:val="clear" w:color="auto" w:fill="FFFFFF"/>
        <w:spacing w:after="150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505050"/>
          <w:sz w:val="18"/>
          <w:szCs w:val="18"/>
          <w:lang w:eastAsia="ru-RU"/>
        </w:rPr>
      </w:pPr>
      <w:r w:rsidRPr="00F503B9">
        <w:rPr>
          <w:rFonts w:ascii="Arial" w:eastAsia="Times New Roman" w:hAnsi="Arial" w:cs="Arial"/>
          <w:b/>
          <w:bCs/>
          <w:i/>
          <w:iCs/>
          <w:color w:val="505050"/>
          <w:sz w:val="18"/>
          <w:szCs w:val="18"/>
          <w:lang w:eastAsia="ru-RU"/>
        </w:rPr>
        <w:t>Документ по состоянию на </w:t>
      </w:r>
      <w:r w:rsidRPr="00F503B9">
        <w:rPr>
          <w:rFonts w:ascii="inherit" w:eastAsia="Times New Roman" w:hAnsi="inherit" w:cs="Arial"/>
          <w:b/>
          <w:bCs/>
          <w:i/>
          <w:iCs/>
          <w:color w:val="533587"/>
          <w:sz w:val="18"/>
          <w:szCs w:val="18"/>
          <w:bdr w:val="none" w:sz="0" w:space="0" w:color="auto" w:frame="1"/>
          <w:lang w:eastAsia="ru-RU"/>
        </w:rPr>
        <w:t>январь 2016 года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соответствии со статьей 78 Бюджетного кодекса Российской Федерации, статьей 37 Федерального закона от 29.12.2012 N 273-ФЗ "Об образовании в Российской Федерации", статьей 47 Устава города Оренбурга, принятого Постановлением Оренбургского городского Совета от 27.04.2006 N 44: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Утвердить Порядок предоставления субсидий на частичное финансовое обеспечение (возмещение)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Оренбурга.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в газете "Вечерний Оренбург" и распространяет свое действие на правоотношения, возникшие с 01.01.2016.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4. Поручить организацию исполнения настоящего постановления заместителю главы администрации города Оренбурга по социальным вопросам </w:t>
      </w:r>
      <w:proofErr w:type="spellStart"/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Снатенковой</w:t>
      </w:r>
      <w:proofErr w:type="spellEnd"/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В.В.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Исполняющий полномочия главы администрации города Оренбурга Е.С.АРАПОВ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Приложение к постановлению администрации города Оренбурга от 22 октября 2015 г. N 2963-п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F503B9" w:rsidRPr="00F503B9" w:rsidRDefault="00F503B9" w:rsidP="00F503B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F503B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ПОРЯДОК предоставления субсидий на частичное финансовое обеспечение (возмещение)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Оренбурга (далее - Порядок)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Настоящий Порядок устанавливает механизм предоставления субсидий за счет средств бюджета города Оренбурга и субсидий за счет средств бюджета Оренбургской области на частичное финансовое обеспечение (возмещение)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Оренбурга.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2. Субсидии предоставляются на безвозмездной и безвозвратной основе в соответствии со сводной бюджетной росписью городского и областного бюджетов на соответствующий финансовый год, в пределах лимитов бюджетных обязательств, доведенных до главного распорядителя средств бюджета.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Главным распорядителем средств бюджета города Оренбурга, осуществляющим предоставление субсидий в соответствии с настоящим Порядком, является управление образования администрации города Оренбурга.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Получателями субсидий в соответствии с настоящим Порядком являются юридические лица (за исключением государственных (муниципальных) учреждений), индивидуальные предприниматели (далее - организации школьного питания), оказывающие услуги по предоставлению питания в муниципальных общеобразовательных организациях, в которых отсутствуют в штатном расписании работники столовой.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 Критерием отбора получателей субсидий в соответствии с настоящим Порядком является наличие договора на организацию питания обучающихся, заключенного между муниципальной общеобразовательной организацией, родителями (законными представителями) обучающихся и организацией школьного питания.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Критерии отбора организации школьного питания в целях заключения договоров на организацию питания обучающихся между муниципальной общеобразовательной организацией, родителями и организациями школьного питания устанавливаются муниципальными общеобразовательными организациями самостоятельно, с учетом типовых критериев, указанных в приложении N 3 к настоящему Порядку.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 Условиями предоставления субсидии являются: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наличие соглашения о предоставлении субсидий организации школьного питания на частичное финансовое обеспечение (возмещение) затрат, связанных с предоставлением питания обучающимся в муниципальных общеобразовательных организациях города Оренбурга (далее - соглашение о предоставлении субсидий), заключенного между организацией школьного питания и главным распорядителем средств бюджета, по форме согласно приложению 1 к настоящему Порядку;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наличие письменного согласия организации школьного питания на осуществление главным распорядителем средств бюджета, органами муниципального финансового контроля города Оренбурга, проверок соблюдения организацией школьного питания условий, целей и порядка предоставления субсидий, по форме согласно приложению 2 к настоящему Порядку.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 В целях заключения соглашения о предоставлении субсидий организация школьного питания представляет главному распорядителю средств бюджета следующие документы: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письменное обращение о предоставлении субсидий;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выписку из Единого государственного реестра юридических лиц/Единого государственного реестра индивидуальных предпринимателей, полученную не позднее одного месяца до дня обращения о предоставлении субсидий;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сведения о банковских реквизитах, Ф.И.О. руководителя и главного бухгалтера, юридический и фактический адреса организации, контактные телефоны;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доверенность от имени руководителя организации (в случае заключения соглашения о предоставлении субсидий лицом, не уполномоченным заключать договор от лица организации), заверенную в установленном порядке;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 письменное согласие организации школьного питания на осуществление главным распорядителем средств бюджета, органами муниципального финансового контроля города Оренбурга, проверок соблюдения организацией </w:t>
      </w: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школьного питания условий, целей и порядка предоставления субсидий по форме согласно приложению 2 к настоящему Порядку;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договор на организацию питания обучающихся, заключенный между муниципальной общеобразовательной организацией, родителями (законными представителями) обучающихся и организацией школьного питания.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Получатель субсидий несет ответственность за достоверность предоставленных сведений и документов.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7. Главный распорядитель средств бюджета регистрирует обращение о предоставлении субсидий и документы, предусмотренные пунктом 6 настоящего Порядка, в течение одного рабочего дня со дня их поступления. В течение десяти рабочих дней со дня регистрации осуществляется проверка указанных документов на их соответствие требованиям пунктов 4, 6 настоящего Порядка.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8. По итогам проверки главный распорядитель средств бюджета в течение двух рабочих дней принимает решение о заключении соглашения о предоставлении субсидий либо об отказе в заключении соглашения.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9. Основаниями для отказа в заключении соглашения о предоставлении субсидий являются: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представление неполного пакета документов, предусмотренных пунктом 6 настоящего Порядка;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несоответствие получателя субсидий критериям, предусмотренным пунктом 4 настоящего Порядка.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9.1. В течение одного рабочего дня со дня принятия решения о заключении соглашения о предоставлении субсидий или об отказе в заключении соглашения, главный распорядитель средств бюджета направляет заявителю уведомление об отказе в заключении такого соглашения с обоснованием причин отказа с приложением представленных документов или два экземпляра подписанного соглашения о предоставлении субсидий.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9.2. Получатель субсидий в течение двух рабочих дней со дня получения двух экземпляров соглашения о предоставлении субсидий подписывает их и направляет один экземпляр данного соглашения главному распорядителю средств бюджета.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10. Субсидии предоставляются путем безналичного перечисления денежных средств на расчетный счет организации школьного питания, в пределах выделенного кассового плана, в течение тридцати дней после получения главным распорядителем средств бюджета от организации школьного питания отчета о предоставлении питания обучающимся, акта об оказанных услугах и ежедневного фактического меню за отчетный период.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11. Главный распорядитель средств бюджета и органы муниципального финансового контроля города Оренбурга осуществляют проверку достоверности составления организацией школьного питания отчета о предоставлении питания обучающимся.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11.1. В случае выявления нарушений условий, установленных для предоставления субсидий, выявления недостоверности, неточности и искажений данных, представленных в отчете о предоставлении питания обучающимся, повлекших необоснованное увеличение субсидий, главный распорядитель средств бюджета или орган муниципального финансового контроля города Оренбурга в течение пяти рабочих дней направляет организации школьного питания письменное требование о возврате субсидий.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11.2. Субсидии подлежат возврату главному распорядителю средств бюджета в месячный срок со дня получения организацией школьного питания письменного требования о возврате субсидий.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11.3. В случае нарушения организацией школьного питания срока возврата субсидий, установленного пунктом 11.2 настоящего Порядка, субсидия </w:t>
      </w: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возвращается главному распорядителю средств бюджета в соответствии с действующим законодательством.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12. Настоящий Порядок не предусматривает возврат получателями субсидий остатков субсидий, не использованных в текущем году, поскольку субсидии по настоящему Порядку предоставляются по факту понесенных затрат, связанных с предоставлением питания обучающихся в муниципальных общеобразовательных организациях города Оренбурга.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Исполняющая обязанности заместителя главы администрации города Оренбурга по социальным вопросам С.А.ЗОЛОТУХИНА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Приложение 1 к приложению к постановлению администрации города Оренбурга от 22 октября 2015 г. N 2963-п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СОГЛАШЕНИЕ о предоставлении субсидий организации школьного питания на частичное финансовое обеспечение (возмещение) затрат, связанных с предоставлением питания обучающимся в муниципальных общеобразовательных организациях города Оренбурга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город Оренбург                                  "____" ___________ 20___ г.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Управление  образования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администрации  города  Оренбурга,  именуемое в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дальнейшем  "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Управление",  в  лице  ___________,  действующего на основании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________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_,  и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__________,  именуемый  в  дальнейшем  "Получатель",  в лице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__________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_,   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действующего   на   основании   ___________________,  вместе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именуемые "Стороны", заключили настоящее Соглашение о нижеследующем: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Предмет соглашения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1.1. Управление предоставляет Получателю субсидии за счет средств бюджета города Оренбурга и субсидий за счет средств бюджета Оренбургской области на частичное финансовое обеспечение (возмещение) затрат, связанных с предоставлением питания обучающимся в муниципальных общеобразовательных организациях города Оренбурга (далее - субсидии).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Порядок предоставления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2.1. Субсидия за счет средств бюджета города Оренбурга предоставляется в размере 5 рублей в день на одного обучающегося.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Субсидия за счет средств бюджета Оренбургской области предоставляется в размере 8 рублей в день на одного обучающегося.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Разница между фактической стоимостью питания обучающегося и размером субсидий оплачивается родителем (законным представителем) обучающегося самостоятельно.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Размер субсидий определяется на основании отчетов Получателя о предоставлении питания обучающимся.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2.2. Субсидии перечисляются Получателю в пределах выделенного кассового плана по мере поступления денежных средств из бюджетов соответствующих уровней.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Права и обязанности сторон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3.1. Управление имеет право: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3.1.1. Запрашивать и получать от Получателя документы, подтверждающие достоверность составления Получателем отчета о предоставлении питания обучающимся.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3.2. Управление обязано: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3.2.1. Перечислять Получателю субсидии в порядке и на условиях, предусмотренных настоящим Соглашением.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3.2.2. Осуществлять проверку соблюдения Получателем условий, целей и порядка предоставления субсидий, проверку достоверности отчета Получателя на предоставление субсидий.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3.3. В случае выявления нарушений условий, установленных для предоставления субсидий, выявления недостоверности, неточности и искажений данных, представленных в отчете о предоставлении питания обучающимся, повлекших необоснованное увеличение субсидий, Управление в течение пяти рабочих дней направляет организации школьного питания письменное требование о возврате субсидий.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3.4. Получатель имеет право: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3.4.1. Получать от Управления субсидии в размере, установленном пунктом 2.1 настоящего Соглашения.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3.5. Получатель обязан: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3.5.1. Предоставлять в Управление отчет о предоставлении питания обучающимся, акт об оказанных услугах, ежедневное фактическое меню.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3.5.2. Возвратить субсидии Управлению в течение месяца со дня получения письменного требования о возврате субсидий.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 Ответственность сторон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4.1. Стороны несут ответственность за неисполнение или ненадлежащее исполнение своих обязанностей по настоящему Соглашению в соответствии с действующим законодательством.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 Порядок возврата субсидий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5.1. В случае выявления органом, уполномоченным в соответствии с действующим законодательством на проведение проверок, нарушения условий, установленных для предоставления субсидий, недостоверности, неточности и искажений данных, представленных в отчете о предоставлении питания обучающимся, повлекших необоснованное увеличение субсидий, субсидии подлежат возврату в Управление в месячный срок со дня получения письменного требования о возврате субсидий, направляемого Управлением в течение пяти рабочих дней со дня выявления нарушений.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5.2. В случае невозврата субсидий в установленный срок, взыскание производится в порядке, установленном действующим законодательством.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 Срок действия Соглашения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6.1. Настоящее Соглашение вступает в силу со дня его подписания обеими Сторонами и действует до "____" __________ 20___ года.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7. Порядок разрешения споров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7.1. Споры и разногласия, которые могут возникать при реализации настоящего Соглашения, Стороны будут стремиться разрешать путем переговоров, а при невозможности достижения согласия между Сторонами, спорные вопросы будут решаться в соответствии с законодательством Российской Федерации в арбитражном суде Оренбургской области.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8. Заключительные положения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8.1. Настоящее Соглашение составлено в двух экземплярах, имеющих одинаковую юридическую силу, по одному для каждой из Сторон.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8.2. Изменение настоящего Соглашения допускается по инициативе одной из Сторон настоящего Соглашения путем заключения дополнительных соглашений в письменной форме, подписываемых уполномоченными Сторонами лицами.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9. Юридические адреса, реквизиты и подписи Сторон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Управление                                     Получатель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____________________                           __________________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М.П.                                           М.П.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Исполняющая обязанности заместителя главы администрации города Оренбурга по социальным вопросам С.А.ЗОЛОТУХИНА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Приложение 2 к приложению к постановлению администрации города Оренбурга от 22 октября 2015 г. N 2963-п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                     В управление образования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                     администрации города Оренбурга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                     от ______________________________________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                     (полное наименование получателя субсидий)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                     Адрес: __________________________________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                     Тел.: ___________________________________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                    ЗАЯВЛЕНИЕ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о согласии на проведение управлением образования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администрации города Оренбурга, органами муниципального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финансового контроля проверки соблюдения условий,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     целей и порядка предоставления субсидий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В   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соответствии  с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требованиями  статьи  78  Бюджетного  кодекса  РФ,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постановления   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администрации  города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Оренбурга  от  _______  N  ____  "Об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утверждении   Порядка   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предоставления  субсидий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на  частичное  финансовое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обеспечение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(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возмещение)   затрат   юридическим  лицам  и  индивидуальным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предпринимателям,  оказывающим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услуги по предоставлению питания обучающимся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в муниципальных общеобразовательных организациях города Оренбурга"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___________________________________________________________________________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___________________________________________________________________________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(организационно-правовая форма, наименование получателя субсидий)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заявляет    о    согласии   на   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проведение  уполномоченным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представителем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управления    образования    администрации    города    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Оренбурга,   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органа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муниципального  финансового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контроля  проверки соблюдения условий, целей и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порядка   предоставления   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субсидий  на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частичное  финансовое  обеспечение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lastRenderedPageBreak/>
        <w:t>(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возмещение)  затрат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юридическим  лицам и индивидуальным предпринимателям,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оказывающим  услуги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по  предоставлению  питания  обучающимся муниципальных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>общеобразовательных организациях города Оренбурга.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Руководитель ____________________           ___________________________</w:t>
      </w:r>
    </w:p>
    <w:p w:rsidR="00F503B9" w:rsidRPr="00F503B9" w:rsidRDefault="00F503B9" w:rsidP="00F50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</w:pPr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             (</w:t>
      </w:r>
      <w:proofErr w:type="gramStart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подпись)   </w:t>
      </w:r>
      <w:proofErr w:type="gramEnd"/>
      <w:r w:rsidRPr="00F503B9">
        <w:rPr>
          <w:rFonts w:ascii="inherit" w:eastAsia="Times New Roman" w:hAnsi="inherit" w:cs="Courier New"/>
          <w:color w:val="666666"/>
          <w:sz w:val="24"/>
          <w:szCs w:val="24"/>
          <w:lang w:eastAsia="ru-RU"/>
        </w:rPr>
        <w:t xml:space="preserve">                    (Ф.И.О.)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Исполняющая обязанности заместителя главы администрации города Оренбурга по социальным вопросам С.А.ЗОЛОТУХИНА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Приложение 3 к приложению к постановлению администрации города Оренбурга от 22 октября 2015 г. N 2963-п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ТИПОВЫЕ КРИТЕРИИ для отбора организаций школьного питания в целях заключения договоров на организацию питания обучающихся между муниципальной общеобразовательной организацией, родителями и организациями школьного питания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Юридические лица и индивидуальные предприниматели, оказывающие услуги по изготовлению продукции общественного питания, входящей в рацион питания школьников, и снабжению ею школьных столовых и буфетов, имеющие опыт оказания аналогичных услуг не менее трех лет, с учетом правопреемства.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Наличие складских и производственных помещений, подтверждаемое документально (оценка производится исходя из площади).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 Наличие транспортных средств для перевозки продовольственных продуктов, в том числе для скоропортящихся продуктов, подтверждаемое документально (оценка проводится исходя из количества транспортных средств).</w:t>
      </w:r>
    </w:p>
    <w:p w:rsidR="00F503B9" w:rsidRPr="00F503B9" w:rsidRDefault="00F503B9" w:rsidP="00F503B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 Наличие работающего холодильного оборудования для хранения пищевых продуктов, требующих охлаждения, подтверждаемое документально (оценка проводится исходя из предельного объема хранения).</w:t>
      </w:r>
    </w:p>
    <w:p w:rsidR="00F503B9" w:rsidRPr="00F503B9" w:rsidRDefault="00F503B9" w:rsidP="00F5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3B9" w:rsidRPr="00F503B9" w:rsidRDefault="00F503B9" w:rsidP="00F503B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03B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Исполняющая обязанности заместителя главы администрации города Оренбурга по социальным вопросам С.А.ЗОЛОТУХИНА</w:t>
      </w:r>
    </w:p>
    <w:p w:rsidR="009D62EB" w:rsidRDefault="009D62EB">
      <w:bookmarkStart w:id="0" w:name="_GoBack"/>
      <w:bookmarkEnd w:id="0"/>
    </w:p>
    <w:sectPr w:rsidR="009D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EA"/>
    <w:rsid w:val="009D62EB"/>
    <w:rsid w:val="00C87EEA"/>
    <w:rsid w:val="00F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89540-14FE-4AFE-8C24-3D847FDB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0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0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0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0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0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3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80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2717</Words>
  <Characters>15493</Characters>
  <Application>Microsoft Office Word</Application>
  <DocSecurity>0</DocSecurity>
  <Lines>129</Lines>
  <Paragraphs>36</Paragraphs>
  <ScaleCrop>false</ScaleCrop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2017-11-02T07:32:00Z</dcterms:created>
  <dcterms:modified xsi:type="dcterms:W3CDTF">2017-11-02T07:32:00Z</dcterms:modified>
</cp:coreProperties>
</file>